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DB" w:rsidRPr="004F1A30" w:rsidRDefault="00202342" w:rsidP="004151DB">
      <w:pPr>
        <w:pStyle w:val="BodyText"/>
        <w:spacing w:before="5"/>
        <w:jc w:val="center"/>
        <w:rPr>
          <w:b/>
          <w:sz w:val="22"/>
          <w:szCs w:val="22"/>
        </w:rPr>
      </w:pPr>
      <w:r w:rsidRPr="004F1A30">
        <w:rPr>
          <w:b/>
          <w:sz w:val="22"/>
          <w:szCs w:val="22"/>
        </w:rPr>
        <w:t xml:space="preserve">MCNAA </w:t>
      </w:r>
      <w:r w:rsidR="004151DB" w:rsidRPr="004F1A30">
        <w:rPr>
          <w:b/>
          <w:sz w:val="22"/>
          <w:szCs w:val="22"/>
        </w:rPr>
        <w:t>Scholarship Criteria for Miles College Students</w:t>
      </w:r>
    </w:p>
    <w:p w:rsidR="004151DB" w:rsidRPr="00F3298E" w:rsidRDefault="004151DB" w:rsidP="004151DB">
      <w:pPr>
        <w:pStyle w:val="BodyText"/>
        <w:spacing w:line="244" w:lineRule="auto"/>
        <w:ind w:left="185" w:right="140"/>
        <w:jc w:val="both"/>
        <w:rPr>
          <w:sz w:val="22"/>
          <w:szCs w:val="22"/>
        </w:rPr>
      </w:pPr>
      <w:r w:rsidRPr="00F3298E">
        <w:rPr>
          <w:color w:val="525252"/>
          <w:sz w:val="22"/>
          <w:szCs w:val="22"/>
        </w:rPr>
        <w:t>.</w:t>
      </w:r>
    </w:p>
    <w:p w:rsidR="004151DB" w:rsidRPr="000F0F80" w:rsidRDefault="004151DB" w:rsidP="000F0F80">
      <w:pPr>
        <w:pStyle w:val="ListParagraph"/>
        <w:rPr>
          <w:b/>
        </w:rPr>
      </w:pPr>
      <w:r w:rsidRPr="004F1A30">
        <w:rPr>
          <w:w w:val="125"/>
        </w:rPr>
        <w:t>l.</w:t>
      </w:r>
      <w:r w:rsidRPr="004F1A30">
        <w:rPr>
          <w:spacing w:val="46"/>
          <w:w w:val="125"/>
        </w:rPr>
        <w:t xml:space="preserve"> </w:t>
      </w:r>
      <w:r w:rsidR="004F1A30">
        <w:rPr>
          <w:spacing w:val="46"/>
          <w:w w:val="125"/>
        </w:rPr>
        <w:tab/>
      </w:r>
      <w:r w:rsidRPr="000F0F80">
        <w:rPr>
          <w:b/>
        </w:rPr>
        <w:t>Scholarships will be awarded for unmet qualified college expenses (tuition fees, room and board, and books) with the exception of Summer School Expenses, based on the availability of funds.</w:t>
      </w:r>
    </w:p>
    <w:p w:rsidR="004151DB" w:rsidRPr="000F0F80" w:rsidRDefault="000F0F80" w:rsidP="000F0F80">
      <w:pPr>
        <w:pStyle w:val="ListParagraph"/>
        <w:ind w:hanging="134"/>
        <w:rPr>
          <w:b/>
        </w:rPr>
      </w:pPr>
      <w:r>
        <w:rPr>
          <w:b/>
        </w:rPr>
        <w:t xml:space="preserve">  </w:t>
      </w:r>
      <w:r w:rsidR="004151DB" w:rsidRPr="000F0F80">
        <w:rPr>
          <w:b/>
        </w:rPr>
        <w:t>Applicants must be full-time students enrolled in one of the undergraduate programs at Miles College.</w:t>
      </w:r>
    </w:p>
    <w:p w:rsidR="004151DB" w:rsidRPr="000F0F80" w:rsidRDefault="000F0F80" w:rsidP="000F0F80">
      <w:pPr>
        <w:pStyle w:val="ListParagraph"/>
        <w:ind w:hanging="134"/>
        <w:rPr>
          <w:b/>
        </w:rPr>
      </w:pPr>
      <w:r>
        <w:rPr>
          <w:b/>
        </w:rPr>
        <w:t xml:space="preserve">  </w:t>
      </w:r>
      <w:r w:rsidR="004151DB" w:rsidRPr="000F0F80">
        <w:rPr>
          <w:b/>
        </w:rPr>
        <w:t>Applicants must have a minimum Grade Point Average (GPA) of 2.5.</w:t>
      </w:r>
    </w:p>
    <w:p w:rsidR="004151DB" w:rsidRPr="000F0F80" w:rsidRDefault="000F0F80" w:rsidP="000F0F80">
      <w:pPr>
        <w:pStyle w:val="ListParagraph"/>
        <w:ind w:hanging="134"/>
        <w:rPr>
          <w:b/>
        </w:rPr>
      </w:pPr>
      <w:r>
        <w:rPr>
          <w:b/>
        </w:rPr>
        <w:t xml:space="preserve">  </w:t>
      </w:r>
      <w:r w:rsidR="004151DB" w:rsidRPr="000F0F80">
        <w:rPr>
          <w:b/>
        </w:rPr>
        <w:t>Applications will be received and awarded during the sp</w:t>
      </w:r>
      <w:r>
        <w:rPr>
          <w:b/>
        </w:rPr>
        <w:t xml:space="preserve">ring semester, with funds being </w:t>
      </w:r>
      <w:r w:rsidR="004151DB" w:rsidRPr="000F0F80">
        <w:rPr>
          <w:b/>
        </w:rPr>
        <w:t>distributed at the beginning of the following school year.</w:t>
      </w:r>
    </w:p>
    <w:p w:rsidR="004151DB" w:rsidRPr="000F0F80" w:rsidRDefault="000F0F80" w:rsidP="000F0F80">
      <w:pPr>
        <w:pStyle w:val="ListParagraph"/>
        <w:ind w:hanging="134"/>
        <w:rPr>
          <w:b/>
        </w:rPr>
      </w:pPr>
      <w:r>
        <w:rPr>
          <w:b/>
        </w:rPr>
        <w:t xml:space="preserve">  </w:t>
      </w:r>
      <w:r w:rsidR="004151DB" w:rsidRPr="000F0F80">
        <w:rPr>
          <w:b/>
        </w:rPr>
        <w:t>Applications must be received between January 1st and April 30th</w:t>
      </w:r>
      <w:r>
        <w:rPr>
          <w:b/>
        </w:rPr>
        <w:t xml:space="preserve">. No applications post </w:t>
      </w:r>
      <w:r w:rsidR="004151DB" w:rsidRPr="000F0F80">
        <w:rPr>
          <w:b/>
        </w:rPr>
        <w:t>marked after April 30th will be accepted.</w:t>
      </w:r>
    </w:p>
    <w:p w:rsidR="004151DB" w:rsidRPr="000F0F80" w:rsidRDefault="000F0F80" w:rsidP="000F0F80">
      <w:pPr>
        <w:pStyle w:val="ListParagraph"/>
        <w:ind w:hanging="134"/>
        <w:rPr>
          <w:b/>
        </w:rPr>
      </w:pPr>
      <w:r>
        <w:rPr>
          <w:b/>
        </w:rPr>
        <w:t xml:space="preserve">  </w:t>
      </w:r>
      <w:r w:rsidR="004151DB" w:rsidRPr="000F0F80">
        <w:rPr>
          <w:b/>
        </w:rPr>
        <w:t>Applicants may re-apply for a scholarship each year.</w:t>
      </w:r>
    </w:p>
    <w:p w:rsidR="004151DB" w:rsidRPr="00F3298E" w:rsidRDefault="004151DB" w:rsidP="004151DB">
      <w:pPr>
        <w:tabs>
          <w:tab w:val="left" w:pos="883"/>
        </w:tabs>
        <w:spacing w:before="38"/>
        <w:rPr>
          <w:color w:val="525252"/>
        </w:rPr>
      </w:pPr>
    </w:p>
    <w:p w:rsidR="00412B88" w:rsidRPr="00F3298E" w:rsidRDefault="00412B88"/>
    <w:p w:rsidR="004151DB" w:rsidRPr="004F1A30" w:rsidRDefault="004151DB" w:rsidP="00F3298E">
      <w:pPr>
        <w:rPr>
          <w:b/>
        </w:rPr>
      </w:pPr>
      <w:r w:rsidRPr="004F1A30">
        <w:rPr>
          <w:b/>
        </w:rPr>
        <w:t>Applicants for the Scholarship must submit the following</w:t>
      </w:r>
      <w:r w:rsidR="00F3298E" w:rsidRPr="004F1A30">
        <w:rPr>
          <w:b/>
        </w:rPr>
        <w:t>:</w:t>
      </w:r>
    </w:p>
    <w:p w:rsidR="004151DB" w:rsidRPr="00F3298E" w:rsidRDefault="004151DB" w:rsidP="004151DB">
      <w:pPr>
        <w:jc w:val="center"/>
      </w:pPr>
    </w:p>
    <w:p w:rsidR="004151DB" w:rsidRPr="000F0F80" w:rsidRDefault="004151DB" w:rsidP="004151DB">
      <w:pPr>
        <w:pStyle w:val="ListParagraph"/>
        <w:numPr>
          <w:ilvl w:val="0"/>
          <w:numId w:val="2"/>
        </w:numPr>
        <w:rPr>
          <w:b/>
        </w:rPr>
      </w:pPr>
      <w:r w:rsidRPr="000F0F80">
        <w:rPr>
          <w:b/>
        </w:rPr>
        <w:t>A signed cover letter stating why the student is applying for the scholarship to include contact information and a statement giving permission to post a photograph on the National website.</w:t>
      </w:r>
    </w:p>
    <w:p w:rsidR="004151DB" w:rsidRPr="000F0F80" w:rsidRDefault="004151DB" w:rsidP="004151DB">
      <w:pPr>
        <w:pStyle w:val="ListParagraph"/>
        <w:numPr>
          <w:ilvl w:val="0"/>
          <w:numId w:val="2"/>
        </w:numPr>
        <w:rPr>
          <w:b/>
        </w:rPr>
      </w:pPr>
      <w:r w:rsidRPr="000F0F80">
        <w:rPr>
          <w:b/>
        </w:rPr>
        <w:t>A two (2) page typewritten essay stating career goals and how the scholarship will assist in achieving these goals. The essay must be double-spacing in twelve (12) point Times New Roman font.</w:t>
      </w:r>
    </w:p>
    <w:p w:rsidR="004151DB" w:rsidRPr="000F0F80" w:rsidRDefault="004151DB" w:rsidP="004151DB">
      <w:pPr>
        <w:pStyle w:val="ListParagraph"/>
        <w:numPr>
          <w:ilvl w:val="0"/>
          <w:numId w:val="2"/>
        </w:numPr>
        <w:rPr>
          <w:b/>
        </w:rPr>
      </w:pPr>
      <w:r w:rsidRPr="000F0F80">
        <w:rPr>
          <w:b/>
        </w:rPr>
        <w:t>A copy of the most recent Official Transcript from Miles College</w:t>
      </w:r>
      <w:r w:rsidR="00516387" w:rsidRPr="000F0F80">
        <w:rPr>
          <w:b/>
        </w:rPr>
        <w:t>.</w:t>
      </w:r>
    </w:p>
    <w:p w:rsidR="004151DB" w:rsidRPr="000F0F80" w:rsidRDefault="004151DB" w:rsidP="004151DB">
      <w:pPr>
        <w:pStyle w:val="ListParagraph"/>
        <w:numPr>
          <w:ilvl w:val="0"/>
          <w:numId w:val="2"/>
        </w:numPr>
        <w:rPr>
          <w:b/>
        </w:rPr>
      </w:pPr>
      <w:r w:rsidRPr="000F0F80">
        <w:rPr>
          <w:b/>
        </w:rPr>
        <w:t>Three (3) letters of reference written by</w:t>
      </w:r>
      <w:r w:rsidR="009E6245">
        <w:rPr>
          <w:b/>
        </w:rPr>
        <w:t xml:space="preserve"> current Miles College Faculty o</w:t>
      </w:r>
      <w:r w:rsidRPr="000F0F80">
        <w:rPr>
          <w:b/>
        </w:rPr>
        <w:t>r Staff members</w:t>
      </w:r>
      <w:r w:rsidR="00516387" w:rsidRPr="000F0F80">
        <w:rPr>
          <w:b/>
        </w:rPr>
        <w:t>.</w:t>
      </w:r>
    </w:p>
    <w:p w:rsidR="00D046C5" w:rsidRPr="004F1A30" w:rsidRDefault="00D046C5" w:rsidP="00D046C5"/>
    <w:p w:rsidR="00D046C5" w:rsidRDefault="00D046C5" w:rsidP="00F3298E">
      <w:pPr>
        <w:rPr>
          <w:b/>
        </w:rPr>
      </w:pPr>
      <w:r w:rsidRPr="004F1A30">
        <w:rPr>
          <w:b/>
        </w:rPr>
        <w:t>Applicants will be judged on the following</w:t>
      </w:r>
      <w:r w:rsidR="00F3298E" w:rsidRPr="004F1A30">
        <w:rPr>
          <w:b/>
        </w:rPr>
        <w:t>:</w:t>
      </w:r>
    </w:p>
    <w:p w:rsidR="004F1A30" w:rsidRPr="004F1A30" w:rsidRDefault="004F1A30" w:rsidP="00F3298E">
      <w:pPr>
        <w:rPr>
          <w:b/>
        </w:rPr>
      </w:pPr>
    </w:p>
    <w:p w:rsidR="00D046C5" w:rsidRPr="000F0F80" w:rsidRDefault="00D046C5" w:rsidP="00D046C5">
      <w:pPr>
        <w:pStyle w:val="ListParagraph"/>
        <w:numPr>
          <w:ilvl w:val="0"/>
          <w:numId w:val="3"/>
        </w:numPr>
        <w:rPr>
          <w:b/>
        </w:rPr>
      </w:pPr>
      <w:r w:rsidRPr="000F0F80">
        <w:rPr>
          <w:b/>
        </w:rPr>
        <w:t>Ability to follow directions</w:t>
      </w:r>
    </w:p>
    <w:p w:rsidR="00D046C5" w:rsidRPr="000F0F80" w:rsidRDefault="00F3298E" w:rsidP="00D046C5">
      <w:pPr>
        <w:pStyle w:val="ListParagraph"/>
        <w:numPr>
          <w:ilvl w:val="0"/>
          <w:numId w:val="3"/>
        </w:numPr>
        <w:rPr>
          <w:b/>
        </w:rPr>
      </w:pPr>
      <w:r w:rsidRPr="000F0F80">
        <w:rPr>
          <w:b/>
        </w:rPr>
        <w:t>Cover letter</w:t>
      </w:r>
    </w:p>
    <w:p w:rsidR="00F3298E" w:rsidRPr="000F0F80" w:rsidRDefault="00F3298E" w:rsidP="00D046C5">
      <w:pPr>
        <w:pStyle w:val="ListParagraph"/>
        <w:numPr>
          <w:ilvl w:val="0"/>
          <w:numId w:val="3"/>
        </w:numPr>
        <w:rPr>
          <w:b/>
        </w:rPr>
      </w:pPr>
      <w:r w:rsidRPr="000F0F80">
        <w:rPr>
          <w:b/>
        </w:rPr>
        <w:t>Meeting all the application criteria</w:t>
      </w:r>
    </w:p>
    <w:p w:rsidR="00D046C5" w:rsidRPr="004F1A30" w:rsidRDefault="00D046C5" w:rsidP="00D046C5">
      <w:pPr>
        <w:jc w:val="center"/>
        <w:rPr>
          <w:b/>
        </w:rPr>
      </w:pPr>
    </w:p>
    <w:p w:rsidR="00D046C5" w:rsidRPr="004F1A30" w:rsidRDefault="00D046C5" w:rsidP="00D046C5">
      <w:pPr>
        <w:jc w:val="center"/>
        <w:rPr>
          <w:b/>
        </w:rPr>
      </w:pPr>
    </w:p>
    <w:p w:rsidR="004151DB" w:rsidRPr="004F1A30" w:rsidRDefault="004151DB" w:rsidP="00F3298E">
      <w:pPr>
        <w:jc w:val="both"/>
        <w:rPr>
          <w:b/>
        </w:rPr>
      </w:pPr>
      <w:r w:rsidRPr="004F1A30">
        <w:rPr>
          <w:b/>
        </w:rPr>
        <w:t>Mail the requested information to:</w:t>
      </w:r>
    </w:p>
    <w:p w:rsidR="00D046C5" w:rsidRPr="004F1A30" w:rsidRDefault="00D046C5" w:rsidP="00D046C5">
      <w:pPr>
        <w:ind w:left="360"/>
        <w:jc w:val="center"/>
        <w:rPr>
          <w:b/>
        </w:rPr>
      </w:pPr>
    </w:p>
    <w:p w:rsidR="004151DB" w:rsidRPr="004F1A30" w:rsidRDefault="004151DB" w:rsidP="00D046C5">
      <w:pPr>
        <w:ind w:left="360"/>
        <w:jc w:val="center"/>
        <w:rPr>
          <w:b/>
        </w:rPr>
      </w:pPr>
      <w:r w:rsidRPr="004F1A30">
        <w:rPr>
          <w:b/>
        </w:rPr>
        <w:t>Miles College Nati</w:t>
      </w:r>
      <w:r w:rsidR="00D046C5" w:rsidRPr="004F1A30">
        <w:rPr>
          <w:b/>
        </w:rPr>
        <w:t xml:space="preserve">onal Alumni Association </w:t>
      </w:r>
      <w:r w:rsidR="00D046C5" w:rsidRPr="004F1A30">
        <w:rPr>
          <w:b/>
        </w:rPr>
        <w:br/>
        <w:t>Scholarship Committee</w:t>
      </w:r>
      <w:r w:rsidR="00D046C5" w:rsidRPr="004F1A30">
        <w:rPr>
          <w:b/>
        </w:rPr>
        <w:br/>
        <w:t>P.O. Box 631</w:t>
      </w:r>
    </w:p>
    <w:p w:rsidR="00D046C5" w:rsidRPr="004F1A30" w:rsidRDefault="00D046C5" w:rsidP="00D046C5">
      <w:pPr>
        <w:ind w:left="360"/>
        <w:jc w:val="center"/>
        <w:rPr>
          <w:b/>
        </w:rPr>
      </w:pPr>
      <w:r w:rsidRPr="004F1A30">
        <w:rPr>
          <w:b/>
        </w:rPr>
        <w:t>Fairfield, AL 35064</w:t>
      </w:r>
    </w:p>
    <w:p w:rsidR="00D046C5" w:rsidRPr="004F1A30" w:rsidRDefault="00D046C5" w:rsidP="00D046C5">
      <w:pPr>
        <w:ind w:left="360"/>
        <w:jc w:val="center"/>
        <w:rPr>
          <w:b/>
        </w:rPr>
      </w:pPr>
      <w:r w:rsidRPr="004F1A30">
        <w:rPr>
          <w:b/>
        </w:rPr>
        <w:t xml:space="preserve">Email address: </w:t>
      </w:r>
      <w:hyperlink r:id="rId5" w:history="1">
        <w:r w:rsidR="00857C08" w:rsidRPr="00150AC2">
          <w:rPr>
            <w:rStyle w:val="Hyperlink"/>
            <w:b/>
          </w:rPr>
          <w:t>mcnaassociation@gmail.com</w:t>
        </w:r>
      </w:hyperlink>
    </w:p>
    <w:p w:rsidR="00D046C5" w:rsidRPr="004F1A30" w:rsidRDefault="00D046C5" w:rsidP="00D046C5">
      <w:pPr>
        <w:ind w:left="360"/>
        <w:jc w:val="center"/>
        <w:rPr>
          <w:b/>
        </w:rPr>
      </w:pPr>
    </w:p>
    <w:p w:rsidR="00D046C5" w:rsidRPr="004F1A30" w:rsidRDefault="00D046C5" w:rsidP="00D046C5">
      <w:pPr>
        <w:ind w:left="360"/>
        <w:jc w:val="center"/>
        <w:rPr>
          <w:b/>
        </w:rPr>
      </w:pPr>
    </w:p>
    <w:p w:rsidR="00D046C5" w:rsidRPr="004F1A30" w:rsidRDefault="00516387" w:rsidP="00D046C5">
      <w:pPr>
        <w:ind w:left="360"/>
        <w:jc w:val="center"/>
        <w:rPr>
          <w:b/>
        </w:rPr>
      </w:pPr>
      <w:r w:rsidRPr="004F1A30">
        <w:rPr>
          <w:b/>
        </w:rPr>
        <w:t>For additional information contact:</w:t>
      </w:r>
    </w:p>
    <w:p w:rsidR="00516387" w:rsidRPr="004F1A30" w:rsidRDefault="00516387" w:rsidP="00D046C5">
      <w:pPr>
        <w:ind w:left="360"/>
        <w:jc w:val="center"/>
        <w:rPr>
          <w:b/>
        </w:rPr>
      </w:pPr>
      <w:r w:rsidRPr="004F1A30">
        <w:rPr>
          <w:b/>
        </w:rPr>
        <w:t>Mrs. Bennie Williams Roper-440-213-0875</w:t>
      </w:r>
    </w:p>
    <w:p w:rsidR="00516387" w:rsidRPr="004F1A30" w:rsidRDefault="009E6245" w:rsidP="00D046C5">
      <w:pPr>
        <w:ind w:left="360"/>
        <w:jc w:val="center"/>
        <w:rPr>
          <w:b/>
        </w:rPr>
      </w:pPr>
      <w:r>
        <w:rPr>
          <w:b/>
        </w:rPr>
        <w:t>Or</w:t>
      </w:r>
    </w:p>
    <w:p w:rsidR="00516387" w:rsidRPr="004F1A30" w:rsidRDefault="00516387" w:rsidP="00D046C5">
      <w:pPr>
        <w:ind w:left="360"/>
        <w:jc w:val="center"/>
        <w:rPr>
          <w:b/>
        </w:rPr>
      </w:pPr>
      <w:r w:rsidRPr="004F1A30">
        <w:rPr>
          <w:b/>
        </w:rPr>
        <w:t xml:space="preserve">Mrs. </w:t>
      </w:r>
      <w:bookmarkStart w:id="0" w:name="_GoBack"/>
      <w:bookmarkEnd w:id="0"/>
      <w:r w:rsidRPr="004F1A30">
        <w:rPr>
          <w:b/>
        </w:rPr>
        <w:t>Janie Grayson Banks-404-401-8960</w:t>
      </w:r>
    </w:p>
    <w:sectPr w:rsidR="00516387" w:rsidRPr="004F1A30" w:rsidSect="000F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15A32"/>
    <w:multiLevelType w:val="hybridMultilevel"/>
    <w:tmpl w:val="082E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86436"/>
    <w:multiLevelType w:val="hybridMultilevel"/>
    <w:tmpl w:val="6324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457D9"/>
    <w:multiLevelType w:val="hybridMultilevel"/>
    <w:tmpl w:val="CE922D32"/>
    <w:lvl w:ilvl="0" w:tplc="362A4FDC">
      <w:start w:val="2"/>
      <w:numFmt w:val="decimal"/>
      <w:lvlText w:val="%1."/>
      <w:lvlJc w:val="left"/>
      <w:pPr>
        <w:ind w:left="875" w:hanging="349"/>
        <w:jc w:val="left"/>
      </w:pPr>
      <w:rPr>
        <w:rFonts w:ascii="Times New Roman" w:eastAsia="Times New Roman" w:hAnsi="Times New Roman" w:cs="Times New Roman" w:hint="default"/>
        <w:w w:val="104"/>
      </w:rPr>
    </w:lvl>
    <w:lvl w:ilvl="1" w:tplc="027E1F0C">
      <w:start w:val="1"/>
      <w:numFmt w:val="bullet"/>
      <w:lvlText w:val="•"/>
      <w:lvlJc w:val="left"/>
      <w:pPr>
        <w:ind w:left="1730" w:hanging="349"/>
      </w:pPr>
      <w:rPr>
        <w:rFonts w:hint="default"/>
      </w:rPr>
    </w:lvl>
    <w:lvl w:ilvl="2" w:tplc="8F52E1B4">
      <w:start w:val="1"/>
      <w:numFmt w:val="bullet"/>
      <w:lvlText w:val="•"/>
      <w:lvlJc w:val="left"/>
      <w:pPr>
        <w:ind w:left="2580" w:hanging="349"/>
      </w:pPr>
      <w:rPr>
        <w:rFonts w:hint="default"/>
      </w:rPr>
    </w:lvl>
    <w:lvl w:ilvl="3" w:tplc="67A248D4">
      <w:start w:val="1"/>
      <w:numFmt w:val="bullet"/>
      <w:lvlText w:val="•"/>
      <w:lvlJc w:val="left"/>
      <w:pPr>
        <w:ind w:left="3430" w:hanging="349"/>
      </w:pPr>
      <w:rPr>
        <w:rFonts w:hint="default"/>
      </w:rPr>
    </w:lvl>
    <w:lvl w:ilvl="4" w:tplc="4CFA9BB6">
      <w:start w:val="1"/>
      <w:numFmt w:val="bullet"/>
      <w:lvlText w:val="•"/>
      <w:lvlJc w:val="left"/>
      <w:pPr>
        <w:ind w:left="4280" w:hanging="349"/>
      </w:pPr>
      <w:rPr>
        <w:rFonts w:hint="default"/>
      </w:rPr>
    </w:lvl>
    <w:lvl w:ilvl="5" w:tplc="2A8A53F8">
      <w:start w:val="1"/>
      <w:numFmt w:val="bullet"/>
      <w:lvlText w:val="•"/>
      <w:lvlJc w:val="left"/>
      <w:pPr>
        <w:ind w:left="5130" w:hanging="349"/>
      </w:pPr>
      <w:rPr>
        <w:rFonts w:hint="default"/>
      </w:rPr>
    </w:lvl>
    <w:lvl w:ilvl="6" w:tplc="C7A482E0">
      <w:start w:val="1"/>
      <w:numFmt w:val="bullet"/>
      <w:lvlText w:val="•"/>
      <w:lvlJc w:val="left"/>
      <w:pPr>
        <w:ind w:left="5980" w:hanging="349"/>
      </w:pPr>
      <w:rPr>
        <w:rFonts w:hint="default"/>
      </w:rPr>
    </w:lvl>
    <w:lvl w:ilvl="7" w:tplc="632C2512">
      <w:start w:val="1"/>
      <w:numFmt w:val="bullet"/>
      <w:lvlText w:val="•"/>
      <w:lvlJc w:val="left"/>
      <w:pPr>
        <w:ind w:left="6830" w:hanging="349"/>
      </w:pPr>
      <w:rPr>
        <w:rFonts w:hint="default"/>
      </w:rPr>
    </w:lvl>
    <w:lvl w:ilvl="8" w:tplc="808CF6B2">
      <w:start w:val="1"/>
      <w:numFmt w:val="bullet"/>
      <w:lvlText w:val="•"/>
      <w:lvlJc w:val="left"/>
      <w:pPr>
        <w:ind w:left="7680" w:hanging="34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1DB"/>
    <w:rsid w:val="000F0F80"/>
    <w:rsid w:val="000F1C7B"/>
    <w:rsid w:val="0014243E"/>
    <w:rsid w:val="001435FE"/>
    <w:rsid w:val="001A0860"/>
    <w:rsid w:val="00202342"/>
    <w:rsid w:val="00412B88"/>
    <w:rsid w:val="004151DB"/>
    <w:rsid w:val="004F1A30"/>
    <w:rsid w:val="00516387"/>
    <w:rsid w:val="00857C08"/>
    <w:rsid w:val="009E6245"/>
    <w:rsid w:val="00D046C5"/>
    <w:rsid w:val="00D8683C"/>
    <w:rsid w:val="00F3298E"/>
    <w:rsid w:val="00FD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1D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51D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151D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151DB"/>
    <w:pPr>
      <w:ind w:left="854" w:hanging="349"/>
    </w:pPr>
  </w:style>
  <w:style w:type="character" w:styleId="Hyperlink">
    <w:name w:val="Hyperlink"/>
    <w:basedOn w:val="DefaultParagraphFont"/>
    <w:uiPriority w:val="99"/>
    <w:unhideWhenUsed/>
    <w:rsid w:val="00D0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51D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151DB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151DB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151DB"/>
    <w:pPr>
      <w:ind w:left="854" w:hanging="349"/>
    </w:pPr>
  </w:style>
  <w:style w:type="character" w:styleId="Hyperlink">
    <w:name w:val="Hyperlink"/>
    <w:basedOn w:val="DefaultParagraphFont"/>
    <w:uiPriority w:val="99"/>
    <w:unhideWhenUsed/>
    <w:rsid w:val="00D04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na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</dc:creator>
  <cp:lastModifiedBy>Tony Gulley</cp:lastModifiedBy>
  <cp:revision>3</cp:revision>
  <cp:lastPrinted>2016-10-27T00:13:00Z</cp:lastPrinted>
  <dcterms:created xsi:type="dcterms:W3CDTF">2016-11-10T18:55:00Z</dcterms:created>
  <dcterms:modified xsi:type="dcterms:W3CDTF">2016-11-14T19:13:00Z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-1926461018</vt:i4>
  </property>
</Properties>
</file>